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C0" w:rsidRDefault="007B283F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информирует об итогах открытых аукционных торгов, назначенных на 16 сентября 2019г. в 10 ч. 00 мин в соответствии с постановлением Исполнительного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07 августа 2019г. № 141</w:t>
      </w:r>
      <w:r w:rsidR="00127F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40"/>
        <w:gridCol w:w="668"/>
        <w:gridCol w:w="5004"/>
        <w:gridCol w:w="2968"/>
      </w:tblGrid>
      <w:tr w:rsidR="005F25C0">
        <w:tc>
          <w:tcPr>
            <w:tcW w:w="540" w:type="dxa"/>
          </w:tcPr>
          <w:p w:rsidR="005F25C0" w:rsidRPr="007B283F" w:rsidRDefault="007B283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283F">
              <w:rPr>
                <w:rFonts w:ascii="Times New Roman" w:hAnsi="Times New Roman" w:cs="Times New Roman"/>
                <w:sz w:val="20"/>
                <w:szCs w:val="24"/>
              </w:rPr>
              <w:t xml:space="preserve">№ № </w:t>
            </w:r>
            <w:proofErr w:type="gramStart"/>
            <w:r w:rsidRPr="007B283F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7B283F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668" w:type="dxa"/>
          </w:tcPr>
          <w:p w:rsidR="005F25C0" w:rsidRPr="007B283F" w:rsidRDefault="007B283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283F">
              <w:rPr>
                <w:rFonts w:ascii="Times New Roman" w:hAnsi="Times New Roman" w:cs="Times New Roman"/>
                <w:sz w:val="20"/>
                <w:szCs w:val="24"/>
              </w:rPr>
              <w:t>№ № лота</w:t>
            </w:r>
          </w:p>
        </w:tc>
        <w:tc>
          <w:tcPr>
            <w:tcW w:w="5004" w:type="dxa"/>
          </w:tcPr>
          <w:p w:rsidR="005F25C0" w:rsidRPr="007B283F" w:rsidRDefault="005F25C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F25C0" w:rsidRPr="007B283F" w:rsidRDefault="007B283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283F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2968" w:type="dxa"/>
          </w:tcPr>
          <w:p w:rsidR="005F25C0" w:rsidRPr="007B283F" w:rsidRDefault="007B283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283F">
              <w:rPr>
                <w:rFonts w:ascii="Times New Roman" w:hAnsi="Times New Roman" w:cs="Times New Roman"/>
                <w:sz w:val="20"/>
                <w:szCs w:val="24"/>
              </w:rPr>
              <w:t>Начальный размер ежегодной арендной платы, руб.</w:t>
            </w:r>
          </w:p>
        </w:tc>
      </w:tr>
      <w:tr w:rsidR="005F25C0" w:rsidTr="00127FFD">
        <w:tc>
          <w:tcPr>
            <w:tcW w:w="540" w:type="dxa"/>
            <w:vAlign w:val="center"/>
          </w:tcPr>
          <w:p w:rsidR="005F25C0" w:rsidRPr="007B283F" w:rsidRDefault="007B283F" w:rsidP="00127F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283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:rsidR="005F25C0" w:rsidRPr="007B283F" w:rsidRDefault="007B283F" w:rsidP="00127F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283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004" w:type="dxa"/>
          </w:tcPr>
          <w:p w:rsidR="005F25C0" w:rsidRPr="007B283F" w:rsidRDefault="00127FFD" w:rsidP="00127FFD">
            <w:pPr>
              <w:ind w:left="-10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27FFD">
              <w:rPr>
                <w:rFonts w:ascii="Times New Roman" w:hAnsi="Times New Roman" w:cs="Times New Roman"/>
                <w:sz w:val="20"/>
                <w:szCs w:val="24"/>
              </w:rPr>
              <w:t>Земельный участок, относящийся к землям населенных пунктов,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27FFD">
              <w:rPr>
                <w:rFonts w:ascii="Times New Roman" w:hAnsi="Times New Roman" w:cs="Times New Roman"/>
                <w:sz w:val="20"/>
                <w:szCs w:val="24"/>
              </w:rPr>
              <w:t>кадастровый №16:07:310112:28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27FFD">
              <w:rPr>
                <w:rFonts w:ascii="Times New Roman" w:hAnsi="Times New Roman" w:cs="Times New Roman"/>
                <w:sz w:val="20"/>
                <w:szCs w:val="24"/>
              </w:rPr>
              <w:t xml:space="preserve"> вид разрешенного использования – для индивидуального жилищного строительства, площадью </w:t>
            </w:r>
            <w:r w:rsidRPr="00127FFD">
              <w:rPr>
                <w:rFonts w:ascii="Times New Roman" w:hAnsi="Times New Roman" w:cs="Times New Roman"/>
                <w:bCs/>
                <w:sz w:val="20"/>
                <w:szCs w:val="24"/>
              </w:rPr>
              <w:t>2 262кв.м.,</w:t>
            </w:r>
            <w:r w:rsidRPr="00127FFD">
              <w:rPr>
                <w:rFonts w:ascii="Times New Roman" w:hAnsi="Times New Roman" w:cs="Times New Roman"/>
                <w:sz w:val="20"/>
                <w:szCs w:val="24"/>
              </w:rPr>
              <w:t xml:space="preserve"> расположенный по адресу: </w:t>
            </w:r>
            <w:proofErr w:type="spellStart"/>
            <w:r w:rsidRPr="00127FFD">
              <w:rPr>
                <w:rFonts w:ascii="Times New Roman" w:hAnsi="Times New Roman" w:cs="Times New Roman"/>
                <w:sz w:val="20"/>
                <w:szCs w:val="24"/>
              </w:rPr>
              <w:t>Альметьевский</w:t>
            </w:r>
            <w:proofErr w:type="spellEnd"/>
            <w:r w:rsidRPr="00127FFD">
              <w:rPr>
                <w:rFonts w:ascii="Times New Roman" w:hAnsi="Times New Roman" w:cs="Times New Roman"/>
                <w:sz w:val="20"/>
                <w:szCs w:val="24"/>
              </w:rPr>
              <w:t xml:space="preserve"> р-он,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</w:t>
            </w:r>
            <w:r w:rsidRPr="00127FFD">
              <w:rPr>
                <w:rFonts w:ascii="Times New Roman" w:hAnsi="Times New Roman" w:cs="Times New Roman"/>
                <w:sz w:val="20"/>
                <w:szCs w:val="24"/>
              </w:rPr>
              <w:t>с. Русский Акташ, ул. Горького, д.43</w:t>
            </w:r>
          </w:p>
        </w:tc>
        <w:tc>
          <w:tcPr>
            <w:tcW w:w="2968" w:type="dxa"/>
            <w:vAlign w:val="center"/>
          </w:tcPr>
          <w:p w:rsidR="005F25C0" w:rsidRPr="007B283F" w:rsidRDefault="00127F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7FFD">
              <w:rPr>
                <w:rFonts w:ascii="Times New Roman" w:hAnsi="Times New Roman" w:cs="Times New Roman"/>
                <w:sz w:val="20"/>
                <w:szCs w:val="24"/>
              </w:rPr>
              <w:t>565 500</w:t>
            </w:r>
          </w:p>
        </w:tc>
      </w:tr>
    </w:tbl>
    <w:p w:rsidR="005F25C0" w:rsidRDefault="005F2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5C0" w:rsidRDefault="007B2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отсутствием поступивших заявок торги по лоту № 1 признаются несостоявшимися.</w:t>
      </w:r>
      <w:bookmarkStart w:id="0" w:name="_GoBack"/>
      <w:bookmarkEnd w:id="0"/>
    </w:p>
    <w:sectPr w:rsidR="005F25C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C0"/>
    <w:rsid w:val="00127FFD"/>
    <w:rsid w:val="005F25C0"/>
    <w:rsid w:val="007B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2018-12-06T13:08:00Z</dcterms:created>
  <dcterms:modified xsi:type="dcterms:W3CDTF">2019-09-13T10:33:00Z</dcterms:modified>
</cp:coreProperties>
</file>